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3D9F" w:rsidRPr="007C137B" w:rsidRDefault="00753D9F" w:rsidP="00753D9F">
      <w:pPr>
        <w:pStyle w:val="2"/>
        <w:rPr>
          <w:rFonts w:ascii="Times New Roman" w:hAnsi="Times New Roman" w:cs="Times New Roman"/>
        </w:rPr>
      </w:pPr>
      <w:r w:rsidRPr="007C137B">
        <w:rPr>
          <w:rFonts w:ascii="Times New Roman" w:hAnsi="Times New Roman" w:cs="Times New Roman"/>
        </w:rPr>
        <w:t xml:space="preserve">Формирование знаний, умений и навыков общей культуры и социальной адаптации в обществе у детей в возрасте до трех лет </w:t>
      </w:r>
    </w:p>
    <w:p w:rsidR="00753D9F" w:rsidRDefault="00753D9F" w:rsidP="00753D9F">
      <w:pPr>
        <w:rPr>
          <w:rFonts w:ascii="Times New Roman" w:hAnsi="Times New Roman" w:cs="Times New Roman"/>
          <w:sz w:val="24"/>
          <w:szCs w:val="24"/>
        </w:rPr>
      </w:pPr>
      <w:r w:rsidRPr="007C137B">
        <w:rPr>
          <w:rFonts w:ascii="Times New Roman" w:hAnsi="Times New Roman" w:cs="Times New Roman"/>
          <w:sz w:val="24"/>
          <w:szCs w:val="24"/>
        </w:rPr>
        <w:t>План</w:t>
      </w:r>
    </w:p>
    <w:p w:rsidR="00753D9F" w:rsidRDefault="00753D9F" w:rsidP="00753D9F">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Понятие общая культура поведения, социальная адаптация ребенка</w:t>
      </w:r>
    </w:p>
    <w:p w:rsidR="00753D9F" w:rsidRDefault="00753D9F" w:rsidP="00753D9F">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Развитие ребенка до 1 года</w:t>
      </w:r>
    </w:p>
    <w:p w:rsidR="00753D9F" w:rsidRDefault="00753D9F" w:rsidP="00753D9F">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Развитие ребенка на втором году жизни</w:t>
      </w:r>
    </w:p>
    <w:p w:rsidR="00753D9F" w:rsidRDefault="00753D9F" w:rsidP="00753D9F">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Развитие ребенка на третьем году жизни</w:t>
      </w:r>
    </w:p>
    <w:p w:rsidR="00753D9F" w:rsidRPr="00CE20BB" w:rsidRDefault="00753D9F" w:rsidP="00753D9F">
      <w:pPr>
        <w:pStyle w:val="a3"/>
        <w:numPr>
          <w:ilvl w:val="0"/>
          <w:numId w:val="2"/>
        </w:numPr>
        <w:rPr>
          <w:rFonts w:ascii="Times New Roman" w:hAnsi="Times New Roman" w:cs="Times New Roman"/>
          <w:sz w:val="24"/>
          <w:szCs w:val="24"/>
        </w:rPr>
      </w:pPr>
      <w:r w:rsidRPr="00CE20BB">
        <w:rPr>
          <w:rFonts w:ascii="Times New Roman" w:hAnsi="Times New Roman" w:cs="Times New Roman"/>
          <w:sz w:val="24"/>
          <w:szCs w:val="24"/>
        </w:rPr>
        <w:t>Понятие общая культура поведения, социальная адаптация</w:t>
      </w:r>
      <w:r>
        <w:rPr>
          <w:rFonts w:ascii="Times New Roman" w:hAnsi="Times New Roman" w:cs="Times New Roman"/>
          <w:sz w:val="24"/>
          <w:szCs w:val="24"/>
        </w:rPr>
        <w:t xml:space="preserve"> ребенка</w:t>
      </w:r>
    </w:p>
    <w:p w:rsidR="00753D9F" w:rsidRDefault="00753D9F" w:rsidP="00753D9F">
      <w:pPr>
        <w:ind w:firstLine="360"/>
        <w:jc w:val="both"/>
        <w:rPr>
          <w:rFonts w:ascii="Times New Roman" w:hAnsi="Times New Roman" w:cs="Times New Roman"/>
          <w:sz w:val="24"/>
          <w:szCs w:val="24"/>
        </w:rPr>
      </w:pPr>
      <w:r>
        <w:rPr>
          <w:rFonts w:ascii="Times New Roman" w:hAnsi="Times New Roman" w:cs="Times New Roman"/>
          <w:sz w:val="24"/>
          <w:szCs w:val="24"/>
        </w:rPr>
        <w:t>В возрасте до трех лет у ребенка начинает закладываться характер, формируется его личность (самость человека, проявляющаяся в отличии его от других людей в деятельности и общении). Общая культура поведения – это демонстрация ребенком усвоенных им правил поведения, принятых в обществе, к которым его приобщили родители, а впоследствии - педагоги.</w:t>
      </w:r>
    </w:p>
    <w:p w:rsidR="00753D9F" w:rsidRPr="00CE20BB" w:rsidRDefault="00753D9F" w:rsidP="00753D9F">
      <w:pPr>
        <w:ind w:firstLine="360"/>
        <w:jc w:val="both"/>
        <w:rPr>
          <w:rFonts w:ascii="Times New Roman" w:hAnsi="Times New Roman" w:cs="Times New Roman"/>
          <w:sz w:val="24"/>
          <w:szCs w:val="24"/>
        </w:rPr>
      </w:pPr>
      <w:r w:rsidRPr="00AB5801">
        <w:rPr>
          <w:rFonts w:ascii="Times New Roman" w:hAnsi="Times New Roman" w:cs="Times New Roman"/>
          <w:sz w:val="24"/>
          <w:szCs w:val="24"/>
        </w:rPr>
        <w:t xml:space="preserve">Социальная адаптация - это вхождение ребенка в </w:t>
      </w:r>
      <w:r>
        <w:rPr>
          <w:rFonts w:ascii="Times New Roman" w:hAnsi="Times New Roman" w:cs="Times New Roman"/>
          <w:sz w:val="24"/>
          <w:szCs w:val="24"/>
        </w:rPr>
        <w:t xml:space="preserve">социум (общество), принятие его норм и правил поведения. Под обществом понимается семья, </w:t>
      </w:r>
      <w:r w:rsidRPr="00AB5801">
        <w:rPr>
          <w:rFonts w:ascii="Times New Roman" w:hAnsi="Times New Roman" w:cs="Times New Roman"/>
          <w:sz w:val="24"/>
          <w:szCs w:val="24"/>
        </w:rPr>
        <w:t>коллектив сверстников и взрослых</w:t>
      </w:r>
      <w:r>
        <w:rPr>
          <w:rFonts w:ascii="Times New Roman" w:hAnsi="Times New Roman" w:cs="Times New Roman"/>
          <w:sz w:val="24"/>
          <w:szCs w:val="24"/>
        </w:rPr>
        <w:t xml:space="preserve">. Успешная социальная адаптация указывает на </w:t>
      </w:r>
      <w:r w:rsidRPr="00AB5801">
        <w:rPr>
          <w:rFonts w:ascii="Times New Roman" w:hAnsi="Times New Roman" w:cs="Times New Roman"/>
          <w:sz w:val="24"/>
          <w:szCs w:val="24"/>
        </w:rPr>
        <w:t>приспособление</w:t>
      </w:r>
      <w:r>
        <w:rPr>
          <w:rFonts w:ascii="Times New Roman" w:hAnsi="Times New Roman" w:cs="Times New Roman"/>
          <w:sz w:val="24"/>
          <w:szCs w:val="24"/>
        </w:rPr>
        <w:t xml:space="preserve"> ребенка</w:t>
      </w:r>
      <w:r w:rsidRPr="00AB5801">
        <w:rPr>
          <w:rFonts w:ascii="Times New Roman" w:hAnsi="Times New Roman" w:cs="Times New Roman"/>
          <w:sz w:val="24"/>
          <w:szCs w:val="24"/>
        </w:rPr>
        <w:t xml:space="preserve"> к условиям пребывания</w:t>
      </w:r>
      <w:r>
        <w:rPr>
          <w:rFonts w:ascii="Times New Roman" w:hAnsi="Times New Roman" w:cs="Times New Roman"/>
          <w:sz w:val="24"/>
          <w:szCs w:val="24"/>
        </w:rPr>
        <w:t xml:space="preserve"> в обществе</w:t>
      </w:r>
      <w:r w:rsidRPr="00AB5801">
        <w:rPr>
          <w:rFonts w:ascii="Times New Roman" w:hAnsi="Times New Roman" w:cs="Times New Roman"/>
          <w:sz w:val="24"/>
          <w:szCs w:val="24"/>
        </w:rPr>
        <w:t xml:space="preserve">, </w:t>
      </w:r>
      <w:r>
        <w:rPr>
          <w:rFonts w:ascii="Times New Roman" w:hAnsi="Times New Roman" w:cs="Times New Roman"/>
          <w:sz w:val="24"/>
          <w:szCs w:val="24"/>
        </w:rPr>
        <w:t xml:space="preserve">установление определенных  </w:t>
      </w:r>
      <w:r w:rsidRPr="00AB5801">
        <w:rPr>
          <w:rFonts w:ascii="Times New Roman" w:hAnsi="Times New Roman" w:cs="Times New Roman"/>
          <w:sz w:val="24"/>
          <w:szCs w:val="24"/>
        </w:rPr>
        <w:t>адекватных</w:t>
      </w:r>
      <w:r>
        <w:rPr>
          <w:rFonts w:ascii="Times New Roman" w:hAnsi="Times New Roman" w:cs="Times New Roman"/>
          <w:sz w:val="24"/>
          <w:szCs w:val="24"/>
        </w:rPr>
        <w:t xml:space="preserve"> связей с окружающими. В процессе социальной адаптации </w:t>
      </w:r>
      <w:r w:rsidRPr="00AB5801">
        <w:rPr>
          <w:rFonts w:ascii="Times New Roman" w:hAnsi="Times New Roman" w:cs="Times New Roman"/>
          <w:sz w:val="24"/>
          <w:szCs w:val="24"/>
        </w:rPr>
        <w:t>формируется са</w:t>
      </w:r>
      <w:r>
        <w:rPr>
          <w:rFonts w:ascii="Times New Roman" w:hAnsi="Times New Roman" w:cs="Times New Roman"/>
          <w:sz w:val="24"/>
          <w:szCs w:val="24"/>
        </w:rPr>
        <w:t xml:space="preserve">мосознание и ролевое поведение ребенка, его </w:t>
      </w:r>
      <w:r w:rsidRPr="00AB5801">
        <w:rPr>
          <w:rFonts w:ascii="Times New Roman" w:hAnsi="Times New Roman" w:cs="Times New Roman"/>
          <w:sz w:val="24"/>
          <w:szCs w:val="24"/>
        </w:rPr>
        <w:t>способность к самоконтролю, самообслуживанию</w:t>
      </w:r>
      <w:r>
        <w:rPr>
          <w:rFonts w:ascii="Times New Roman" w:hAnsi="Times New Roman" w:cs="Times New Roman"/>
          <w:sz w:val="24"/>
          <w:szCs w:val="24"/>
        </w:rPr>
        <w:t>.</w:t>
      </w:r>
    </w:p>
    <w:p w:rsidR="00753D9F" w:rsidRDefault="00753D9F" w:rsidP="00753D9F">
      <w:pPr>
        <w:pStyle w:val="a3"/>
        <w:numPr>
          <w:ilvl w:val="0"/>
          <w:numId w:val="2"/>
        </w:numPr>
        <w:rPr>
          <w:rFonts w:ascii="Times New Roman" w:hAnsi="Times New Roman" w:cs="Times New Roman"/>
          <w:sz w:val="24"/>
          <w:szCs w:val="24"/>
        </w:rPr>
      </w:pPr>
      <w:r>
        <w:rPr>
          <w:rFonts w:ascii="Times New Roman" w:hAnsi="Times New Roman" w:cs="Times New Roman"/>
          <w:sz w:val="24"/>
          <w:szCs w:val="24"/>
        </w:rPr>
        <w:t>Развитие ребенка до 1 года.</w:t>
      </w:r>
    </w:p>
    <w:p w:rsidR="00753D9F" w:rsidRDefault="00753D9F" w:rsidP="00753D9F">
      <w:pPr>
        <w:ind w:firstLine="567"/>
        <w:rPr>
          <w:rFonts w:ascii="Times New Roman" w:hAnsi="Times New Roman" w:cs="Times New Roman"/>
          <w:sz w:val="24"/>
          <w:szCs w:val="24"/>
        </w:rPr>
      </w:pPr>
      <w:r>
        <w:rPr>
          <w:rFonts w:ascii="Times New Roman" w:hAnsi="Times New Roman" w:cs="Times New Roman"/>
          <w:sz w:val="24"/>
          <w:szCs w:val="24"/>
        </w:rPr>
        <w:t xml:space="preserve">Уже в первые месяцы жизни у ребенка появляется интерес к человеческой речи. Он способен выделять ее из других окружающих его звуков. </w:t>
      </w:r>
    </w:p>
    <w:p w:rsidR="00753D9F" w:rsidRDefault="00753D9F" w:rsidP="00753D9F">
      <w:pPr>
        <w:ind w:firstLine="567"/>
        <w:jc w:val="both"/>
        <w:rPr>
          <w:rFonts w:ascii="Times New Roman" w:hAnsi="Times New Roman" w:cs="Times New Roman"/>
          <w:sz w:val="24"/>
          <w:szCs w:val="24"/>
        </w:rPr>
      </w:pPr>
      <w:r>
        <w:rPr>
          <w:rFonts w:ascii="Times New Roman" w:hAnsi="Times New Roman" w:cs="Times New Roman"/>
          <w:sz w:val="24"/>
          <w:szCs w:val="24"/>
        </w:rPr>
        <w:t>В возрасте около 1 месяца ребенком делаются первые попытки произношения простых звуков типа а-а, э-э, у-у. К двум-четырем месяцам эти звуки перерастают в гукание, а к 4-6 месяцам – в гуление. Ребенок таким образом учится разговаривать. Поощряет его к такому разговору взрослый, который постоянно общается с ним, прислушивается к произносимым им звукам, реагирует на них. Так зарождается общение.</w:t>
      </w:r>
    </w:p>
    <w:p w:rsidR="00753D9F" w:rsidRDefault="00753D9F" w:rsidP="00753D9F">
      <w:pPr>
        <w:ind w:firstLine="567"/>
        <w:jc w:val="both"/>
        <w:rPr>
          <w:rFonts w:ascii="Times New Roman" w:hAnsi="Times New Roman" w:cs="Times New Roman"/>
          <w:sz w:val="24"/>
          <w:szCs w:val="24"/>
        </w:rPr>
      </w:pPr>
      <w:r>
        <w:rPr>
          <w:rFonts w:ascii="Times New Roman" w:hAnsi="Times New Roman" w:cs="Times New Roman"/>
          <w:sz w:val="24"/>
          <w:szCs w:val="24"/>
        </w:rPr>
        <w:t xml:space="preserve">Способность к пониманию речи взрослого проявляется у ребенка после 6 месяца жизни.  Он комплексом выразительных движений реагирует на отдельные слова и фразы взрослого.  Ему нравится общаться. Он радуется, когда его понимают. Именно общение со взрослым помогает ему изучать окружающее его пространство, предметы, людей, если взрослый называет ему эти предметы, людей, показывает, какие действия можно совершать с ними и по отношению к ним. </w:t>
      </w:r>
    </w:p>
    <w:p w:rsidR="00753D9F" w:rsidRDefault="00753D9F" w:rsidP="00753D9F">
      <w:pPr>
        <w:ind w:firstLine="567"/>
        <w:jc w:val="both"/>
        <w:rPr>
          <w:rFonts w:ascii="Times New Roman" w:hAnsi="Times New Roman" w:cs="Times New Roman"/>
          <w:sz w:val="24"/>
          <w:szCs w:val="24"/>
        </w:rPr>
      </w:pPr>
      <w:r>
        <w:rPr>
          <w:rFonts w:ascii="Times New Roman" w:hAnsi="Times New Roman" w:cs="Times New Roman"/>
          <w:sz w:val="24"/>
          <w:szCs w:val="24"/>
        </w:rPr>
        <w:t>Во взаимодействии ребенка и взрослого можно выделить 3 вида общения: эмоционально-жестовое (с рождения), речевое (с 1-го месяца жизни) и предметное (с 10-</w:t>
      </w:r>
      <w:r>
        <w:rPr>
          <w:rFonts w:ascii="Times New Roman" w:hAnsi="Times New Roman" w:cs="Times New Roman"/>
          <w:sz w:val="24"/>
          <w:szCs w:val="24"/>
        </w:rPr>
        <w:lastRenderedPageBreak/>
        <w:t xml:space="preserve">го месяца жизни). Примерно с 4 месяцев ребенок уже начинает различать высказывания взрослых по интонации, с 6 месяцев кроме тона и характера высказывания он улавливает еще ритмику речи. Начиная с 10 месяца, развивается предметное общение, когда ребенок по просьбе взрослого находит и дает ему названный предмет. </w:t>
      </w:r>
    </w:p>
    <w:p w:rsidR="00753D9F" w:rsidRDefault="00753D9F" w:rsidP="00753D9F">
      <w:pPr>
        <w:ind w:firstLine="567"/>
        <w:jc w:val="both"/>
        <w:rPr>
          <w:rFonts w:ascii="Times New Roman" w:hAnsi="Times New Roman" w:cs="Times New Roman"/>
          <w:sz w:val="24"/>
          <w:szCs w:val="24"/>
        </w:rPr>
      </w:pPr>
      <w:r>
        <w:rPr>
          <w:rFonts w:ascii="Times New Roman" w:hAnsi="Times New Roman" w:cs="Times New Roman"/>
          <w:sz w:val="24"/>
          <w:szCs w:val="24"/>
        </w:rPr>
        <w:t>К 6 месяцам ребенок уже пробует произносить свои первые слоги, которые затем перерастают в лепет. К 8-9 месяцам лепет ребенка может перерасти в первые слова.</w:t>
      </w:r>
    </w:p>
    <w:p w:rsidR="00753D9F" w:rsidRDefault="00753D9F" w:rsidP="00753D9F">
      <w:pPr>
        <w:ind w:firstLine="567"/>
        <w:jc w:val="both"/>
        <w:rPr>
          <w:rFonts w:ascii="Times New Roman" w:hAnsi="Times New Roman" w:cs="Times New Roman"/>
          <w:sz w:val="24"/>
          <w:szCs w:val="24"/>
        </w:rPr>
      </w:pPr>
      <w:r>
        <w:rPr>
          <w:rFonts w:ascii="Times New Roman" w:hAnsi="Times New Roman" w:cs="Times New Roman"/>
          <w:sz w:val="24"/>
          <w:szCs w:val="24"/>
        </w:rPr>
        <w:t>Формирование знаний, умений и навыков общей культуры ребенка проявляется в процессе обучения его навыкам самообслуживания, соблюдения правил личной гигиены, послушанию и безопасности поведения. Например, ребенка приучают проситься на горшок, учат самостоятельно держать ложку и пить из поильника, показывают, что брать и трогать категорически нельзя (опасно), приучают мыть руки перед едой, самостоятельно в определенное для этого время засыпать.</w:t>
      </w:r>
    </w:p>
    <w:p w:rsidR="00753D9F" w:rsidRDefault="00753D9F" w:rsidP="00753D9F">
      <w:pPr>
        <w:ind w:firstLine="567"/>
        <w:jc w:val="both"/>
        <w:rPr>
          <w:rFonts w:ascii="Times New Roman" w:hAnsi="Times New Roman" w:cs="Times New Roman"/>
          <w:sz w:val="24"/>
          <w:szCs w:val="24"/>
        </w:rPr>
      </w:pPr>
      <w:r>
        <w:rPr>
          <w:rFonts w:ascii="Times New Roman" w:hAnsi="Times New Roman" w:cs="Times New Roman"/>
          <w:sz w:val="24"/>
          <w:szCs w:val="24"/>
        </w:rPr>
        <w:t>Взаимодействия со сверстниками еще не наблюдается, потому что, например 10-месячный  ребенок относится к другим детям как к «живым игрушкам: что-то лепечет, проявляя живой интерес, дергает за волосы, трогают пальцами глаза и т.п</w:t>
      </w:r>
      <w:r>
        <w:rPr>
          <w:rStyle w:val="a6"/>
          <w:rFonts w:ascii="Times New Roman" w:hAnsi="Times New Roman" w:cs="Times New Roman"/>
          <w:sz w:val="24"/>
          <w:szCs w:val="24"/>
        </w:rPr>
        <w:footnoteReference w:id="1"/>
      </w:r>
      <w:r>
        <w:rPr>
          <w:rFonts w:ascii="Times New Roman" w:hAnsi="Times New Roman" w:cs="Times New Roman"/>
          <w:sz w:val="24"/>
          <w:szCs w:val="24"/>
        </w:rPr>
        <w:t>».</w:t>
      </w:r>
    </w:p>
    <w:p w:rsidR="00753D9F" w:rsidRPr="006C3E48" w:rsidRDefault="00753D9F" w:rsidP="00753D9F">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Развитие ребенка на втором году жизни. </w:t>
      </w:r>
    </w:p>
    <w:p w:rsidR="00753D9F" w:rsidRDefault="00753D9F" w:rsidP="00753D9F">
      <w:pPr>
        <w:ind w:firstLine="567"/>
        <w:jc w:val="both"/>
        <w:rPr>
          <w:rFonts w:ascii="Times New Roman" w:hAnsi="Times New Roman" w:cs="Times New Roman"/>
          <w:sz w:val="24"/>
          <w:szCs w:val="24"/>
        </w:rPr>
      </w:pPr>
      <w:r>
        <w:rPr>
          <w:rFonts w:ascii="Times New Roman" w:hAnsi="Times New Roman" w:cs="Times New Roman"/>
          <w:sz w:val="24"/>
          <w:szCs w:val="24"/>
        </w:rPr>
        <w:t xml:space="preserve">На втором году жизни особенно быстро развивается понимаемая и активная речь ребенка. Активная речь – это речь самого ребенка. </w:t>
      </w:r>
      <w:r w:rsidRPr="00845CEC">
        <w:rPr>
          <w:rFonts w:ascii="Times New Roman" w:hAnsi="Times New Roman" w:cs="Times New Roman"/>
          <w:sz w:val="24"/>
          <w:szCs w:val="24"/>
        </w:rPr>
        <w:t>П</w:t>
      </w:r>
      <w:r w:rsidRPr="00845CEC">
        <w:rPr>
          <w:rFonts w:ascii="Times New Roman" w:hAnsi="Times New Roman" w:cs="Times New Roman"/>
        </w:rPr>
        <w:t>онимаемая речь – речь взрослого, смысл которой понят</w:t>
      </w:r>
      <w:r>
        <w:rPr>
          <w:rFonts w:ascii="Times New Roman" w:hAnsi="Times New Roman" w:cs="Times New Roman"/>
        </w:rPr>
        <w:t>ен</w:t>
      </w:r>
      <w:r w:rsidRPr="00845CEC">
        <w:rPr>
          <w:rFonts w:ascii="Times New Roman" w:hAnsi="Times New Roman" w:cs="Times New Roman"/>
        </w:rPr>
        <w:t xml:space="preserve"> ребенк</w:t>
      </w:r>
      <w:r>
        <w:rPr>
          <w:rFonts w:ascii="Times New Roman" w:hAnsi="Times New Roman" w:cs="Times New Roman"/>
        </w:rPr>
        <w:t>у</w:t>
      </w:r>
      <w:r w:rsidRPr="00845CEC">
        <w:rPr>
          <w:rFonts w:ascii="Times New Roman" w:hAnsi="Times New Roman" w:cs="Times New Roman"/>
        </w:rPr>
        <w:t>.</w:t>
      </w:r>
      <w:r>
        <w:rPr>
          <w:rFonts w:ascii="Times New Roman" w:hAnsi="Times New Roman" w:cs="Times New Roman"/>
          <w:sz w:val="24"/>
          <w:szCs w:val="24"/>
        </w:rPr>
        <w:t xml:space="preserve"> Так, к 1 году 3 месяцам у него накапливается запас понимаемых из речи взрослого слов, он легко находит знакомые предметы по их названиям (игрушку, ложку и др.), к 1 году 6 месяцам он способен различать предметы, сходные по своим признакам (например, по просьбе взрослого приносит мягкую собачку и собачку из пластика, показывает на живую собаку). В1 год 9 месяцев ребенок понимает несложный рассказ по картинке в книжке и может ответить на простые вопросы, а в 2 года ему смысл рассказа уже будет понятен без картинки. Такие достижения возможные при постоянном взаимодействии ребенка и взрослого. Поэтому при общении с ребёнком родителям нужно побольше рассказывать, что окружает ребенка: называть предметы, действия с ними, их свойства по такой схеме: называем предмет, действия, которые можно с ним совершать, его свойства. Необходимо помнить, что время, свободное от еды и сна, ребенок тратит на познание окружающего его мира. Помогите ему в этом познании через общение и игру. Игре ребенка нужно обучать, ее нужно организовывать и направлять таким образом, чтобы в дальнейшем приучить ребенка играть самостоятельно. </w:t>
      </w:r>
    </w:p>
    <w:p w:rsidR="00753D9F" w:rsidRDefault="00753D9F" w:rsidP="00753D9F">
      <w:pPr>
        <w:ind w:firstLine="567"/>
        <w:jc w:val="both"/>
        <w:rPr>
          <w:rFonts w:ascii="Times New Roman" w:hAnsi="Times New Roman" w:cs="Times New Roman"/>
          <w:sz w:val="24"/>
          <w:szCs w:val="24"/>
        </w:rPr>
      </w:pPr>
      <w:r>
        <w:rPr>
          <w:rFonts w:ascii="Times New Roman" w:hAnsi="Times New Roman" w:cs="Times New Roman"/>
          <w:sz w:val="24"/>
          <w:szCs w:val="24"/>
        </w:rPr>
        <w:t xml:space="preserve">Если заниматься с ребенком, то в возрасте от 1 года до 1 года 3 месяцев в соответствии с возрастом при нормальном развитии ребенок хорошо ходит, сам встает, </w:t>
      </w:r>
      <w:r>
        <w:rPr>
          <w:rFonts w:ascii="Times New Roman" w:hAnsi="Times New Roman" w:cs="Times New Roman"/>
          <w:sz w:val="24"/>
          <w:szCs w:val="24"/>
        </w:rPr>
        <w:lastRenderedPageBreak/>
        <w:t>садится, осмысленно занимается игрушками. Он любит общество взрослых, проявляет чувство любви к близким, ласков. У него появляется большой познавательный интерес к окружающему миру – предметам, вещам, игрушкам. Он разглядывает их, трогает, берет в рот, пробует на зуб, на вкус. Ребенок понимает много слов из речи взрослого, и их запас растет. Он подражает слышимым им словам. В игре воспроизводит действия, которые ему показал взрослый, сопровождая их лепетом или отдельными облегченными словами, возгласами, проявлением положительных эмоций. За едой, если родители его приучали к этому еще до года, он уже умеет самостоятельно есть ложкой густую пищу, хотя и не всегда аккуратно, но уверенно подносит ложку ко рту.</w:t>
      </w:r>
    </w:p>
    <w:p w:rsidR="00753D9F" w:rsidRDefault="00753D9F" w:rsidP="00753D9F">
      <w:pPr>
        <w:ind w:firstLine="567"/>
        <w:jc w:val="both"/>
        <w:rPr>
          <w:rFonts w:ascii="Times New Roman" w:hAnsi="Times New Roman" w:cs="Times New Roman"/>
          <w:sz w:val="24"/>
          <w:szCs w:val="24"/>
        </w:rPr>
      </w:pPr>
      <w:r>
        <w:rPr>
          <w:rFonts w:ascii="Times New Roman" w:hAnsi="Times New Roman" w:cs="Times New Roman"/>
          <w:sz w:val="24"/>
          <w:szCs w:val="24"/>
        </w:rPr>
        <w:t xml:space="preserve">В этом возрасте ребенка приучают различать форму предметов (шар, призма, кирпичик, куб), обращаться ко взрослому словами. Ребенок еще выражает свои эмоции, потребности жестами, мимикой, а то и просто молча протягивая руку, когда что-то просит. В этот момент надо помочь его просьбу выразить словами. Сначала взрослый за малыша произносит слова, а он пытается повторить, а потом он уже сам учится повторять за взрослым. Таким образом ребенка учат говорить. </w:t>
      </w:r>
    </w:p>
    <w:p w:rsidR="00753D9F" w:rsidRDefault="00753D9F" w:rsidP="00753D9F">
      <w:pPr>
        <w:ind w:firstLine="567"/>
        <w:jc w:val="both"/>
        <w:rPr>
          <w:rFonts w:ascii="Times New Roman" w:hAnsi="Times New Roman" w:cs="Times New Roman"/>
          <w:sz w:val="24"/>
          <w:szCs w:val="24"/>
        </w:rPr>
      </w:pPr>
      <w:r>
        <w:rPr>
          <w:rFonts w:ascii="Times New Roman" w:hAnsi="Times New Roman" w:cs="Times New Roman"/>
          <w:sz w:val="24"/>
          <w:szCs w:val="24"/>
        </w:rPr>
        <w:t xml:space="preserve">Приобщайте ребенка к новым действиям с игрушками. Покажите, как уложить куклу спать, накормить ее, причесать, полечить. Предлагаемые ребенку действия постепенно усложняются. Например, сначала мишка просто пьет водичку из кружки. В следующий раз он сначала съедает булочку, а затем выпивает водичку.  </w:t>
      </w:r>
    </w:p>
    <w:p w:rsidR="00753D9F" w:rsidRPr="00802CDB" w:rsidRDefault="00753D9F" w:rsidP="00753D9F">
      <w:pPr>
        <w:ind w:firstLine="567"/>
        <w:jc w:val="both"/>
        <w:rPr>
          <w:rFonts w:ascii="Times New Roman" w:hAnsi="Times New Roman" w:cs="Times New Roman"/>
          <w:sz w:val="24"/>
          <w:szCs w:val="24"/>
        </w:rPr>
      </w:pPr>
      <w:r>
        <w:rPr>
          <w:rFonts w:ascii="Times New Roman" w:hAnsi="Times New Roman" w:cs="Times New Roman"/>
          <w:sz w:val="24"/>
          <w:szCs w:val="24"/>
        </w:rPr>
        <w:t xml:space="preserve">Имеется одна особенность данного возраста, которую взрослый может использовать для развития культуры поведения ребенка. Ребенку нравится искать и выполнять задания. Поручите ему принести знакомые ему предметы (например, папе – мишку, маме- мячик, братику (сестренке) – погремушку. Задания взрослого ребенок воспринимает как игру и охотно в нее играет. Поблагодарите его за принесенную вещь, похвалите и объясните, что он сделал очень важное и хорошее дело. Так формируется отзывчивость и желание помочь другому. </w:t>
      </w:r>
    </w:p>
    <w:p w:rsidR="00753D9F" w:rsidRDefault="00753D9F" w:rsidP="00753D9F">
      <w:pPr>
        <w:ind w:firstLine="567"/>
        <w:jc w:val="both"/>
        <w:rPr>
          <w:rFonts w:ascii="Times New Roman" w:hAnsi="Times New Roman" w:cs="Times New Roman"/>
          <w:sz w:val="24"/>
          <w:szCs w:val="24"/>
        </w:rPr>
      </w:pPr>
      <w:r>
        <w:rPr>
          <w:rFonts w:ascii="Times New Roman" w:hAnsi="Times New Roman" w:cs="Times New Roman"/>
          <w:sz w:val="24"/>
          <w:szCs w:val="24"/>
        </w:rPr>
        <w:t xml:space="preserve">Начиная с полутора лет с ребенком можно уже играть в прятки, догонялки, приучать играть в игровом уголке (созданной Вами предметно-развивающей среде). Вспомним, что предметно-развивающая среда состоит из нескольких зон: зона за столом (для работы с материалами, настольных игр), зона на полу (на ковровом покрытии), зона для хранения игрушек и книжек. Может быть еще выделена спортивная зона в виде спортивного уголка. Игра в прятки подразумевает, что взрослый прячет, а ребенок находит игрушку или предмет. У игры есть особенность – игрушка (предмет) должны быть видны полностью или частично. Игра в догонялки подразумевает, что взрослый «пытается» поймать свое чадо, но никак не может какое-то время. </w:t>
      </w:r>
    </w:p>
    <w:p w:rsidR="00753D9F" w:rsidRDefault="00753D9F" w:rsidP="00753D9F">
      <w:pPr>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К этому возрасту ребенок уже может подолгу играть с игрушками. В своей игре он копирует движения родителей, которые видел. Приучайте его играть в соответствующей игровой зоне и доводить начатое дело до конца. Если он начал строить домик из кубиков, то нужно достроить. Помогите ему в этом. После игры учите убирать игрушки и книжки на свои места. </w:t>
      </w:r>
    </w:p>
    <w:p w:rsidR="00753D9F" w:rsidRDefault="00753D9F" w:rsidP="00753D9F">
      <w:pPr>
        <w:ind w:firstLine="567"/>
        <w:jc w:val="both"/>
        <w:rPr>
          <w:rFonts w:ascii="Times New Roman" w:hAnsi="Times New Roman" w:cs="Times New Roman"/>
          <w:sz w:val="24"/>
          <w:szCs w:val="24"/>
        </w:rPr>
      </w:pPr>
      <w:r>
        <w:rPr>
          <w:rFonts w:ascii="Times New Roman" w:hAnsi="Times New Roman" w:cs="Times New Roman"/>
          <w:sz w:val="24"/>
          <w:szCs w:val="24"/>
        </w:rPr>
        <w:t>Он часто пользуется речью в общении со взрослым: что-то просит, отвечает на заданные ему простые вопросы (кто это?, что это?, где?) двухсловными предложениями, если родители занимались с ним. Вместо «ав-ав» он уже может говорить «собачка», вместо «би-би» - «машинка».</w:t>
      </w:r>
    </w:p>
    <w:p w:rsidR="00753D9F" w:rsidRDefault="00753D9F" w:rsidP="00753D9F">
      <w:pPr>
        <w:ind w:firstLine="567"/>
        <w:jc w:val="both"/>
        <w:rPr>
          <w:rFonts w:ascii="Times New Roman" w:hAnsi="Times New Roman" w:cs="Times New Roman"/>
          <w:sz w:val="24"/>
          <w:szCs w:val="24"/>
        </w:rPr>
      </w:pPr>
      <w:r>
        <w:rPr>
          <w:rFonts w:ascii="Times New Roman" w:hAnsi="Times New Roman" w:cs="Times New Roman"/>
          <w:sz w:val="24"/>
          <w:szCs w:val="24"/>
        </w:rPr>
        <w:t xml:space="preserve">К полутора годам ребенок уже может вытирать нос носовым платком, строить домик из кубиков, самостоятельно есть жидкую и густую пищу десертной ложкой из глубокой тарелки. В этом возрасте можно приучать ребенка аккуратно есть, держат ложку в правой руке, наклоняться во время еды над тарелкой, не спешить, хорошо пережевывать пищу. Называйте блюда, которые ест ребенок, столовые и кухонные приборы, учите пользоваться ими или объясняйте, для чего они нужны. Только при ежедневных тренировках и при терпеливом объяснении будет виден результат усилий родителей. </w:t>
      </w:r>
    </w:p>
    <w:p w:rsidR="00753D9F" w:rsidRDefault="00753D9F" w:rsidP="00753D9F">
      <w:pPr>
        <w:ind w:firstLine="567"/>
        <w:jc w:val="both"/>
        <w:rPr>
          <w:rFonts w:ascii="Times New Roman" w:hAnsi="Times New Roman" w:cs="Times New Roman"/>
          <w:sz w:val="24"/>
          <w:szCs w:val="24"/>
        </w:rPr>
      </w:pPr>
      <w:r>
        <w:rPr>
          <w:rFonts w:ascii="Times New Roman" w:hAnsi="Times New Roman" w:cs="Times New Roman"/>
          <w:sz w:val="24"/>
          <w:szCs w:val="24"/>
        </w:rPr>
        <w:t>К двум годам ребенок должен уже знать ряд простых правил. Например, мыть руки перед едой, благодарить, если покушал или что-то получил по своей просьбе, здороваться и прощаться, не прикасаться к предмету, если взрослый говорит «нельзя».</w:t>
      </w:r>
    </w:p>
    <w:p w:rsidR="00753D9F" w:rsidRDefault="00753D9F" w:rsidP="00753D9F">
      <w:pPr>
        <w:ind w:firstLine="567"/>
        <w:jc w:val="both"/>
        <w:rPr>
          <w:rFonts w:ascii="Times New Roman" w:hAnsi="Times New Roman" w:cs="Times New Roman"/>
          <w:sz w:val="24"/>
          <w:szCs w:val="24"/>
        </w:rPr>
      </w:pPr>
      <w:r>
        <w:rPr>
          <w:rFonts w:ascii="Times New Roman" w:hAnsi="Times New Roman" w:cs="Times New Roman"/>
          <w:sz w:val="24"/>
          <w:szCs w:val="24"/>
        </w:rPr>
        <w:t xml:space="preserve">Его возможные достижения к этому возрасту: с помощью взрослого раздеваться и одеваться, умение чередовать шаги, ходить по ровной дорожке и перешагивать через препятствия (бугорок, палку, ямку), различать цвета предметов. Цвета ему легче различать, если показан образец. </w:t>
      </w:r>
    </w:p>
    <w:p w:rsidR="00753D9F" w:rsidRDefault="00753D9F" w:rsidP="00753D9F">
      <w:pPr>
        <w:ind w:firstLine="567"/>
        <w:jc w:val="both"/>
        <w:rPr>
          <w:rFonts w:ascii="Times New Roman" w:hAnsi="Times New Roman" w:cs="Times New Roman"/>
          <w:sz w:val="24"/>
          <w:szCs w:val="24"/>
        </w:rPr>
      </w:pPr>
      <w:r>
        <w:rPr>
          <w:rFonts w:ascii="Times New Roman" w:hAnsi="Times New Roman" w:cs="Times New Roman"/>
          <w:sz w:val="24"/>
          <w:szCs w:val="24"/>
        </w:rPr>
        <w:t>В игре ребенок уже способен выполнять последовательно ряд действий. Например, подвезти машинку к песку, насыпать песок, отвезти в другое место и высыпать. Или взять куклу, умыть ее, покормить, завернуть в простынку и уложить спать. Если ребенка приучали играть самостоятельно, то на игру без взрослого он может тратить уже 15-20 минут.</w:t>
      </w:r>
    </w:p>
    <w:p w:rsidR="00753D9F" w:rsidRDefault="00753D9F" w:rsidP="00753D9F">
      <w:pPr>
        <w:ind w:firstLine="567"/>
        <w:jc w:val="both"/>
        <w:rPr>
          <w:rFonts w:ascii="Times New Roman" w:hAnsi="Times New Roman" w:cs="Times New Roman"/>
          <w:sz w:val="24"/>
          <w:szCs w:val="24"/>
        </w:rPr>
      </w:pPr>
      <w:r>
        <w:rPr>
          <w:rFonts w:ascii="Times New Roman" w:hAnsi="Times New Roman" w:cs="Times New Roman"/>
          <w:sz w:val="24"/>
          <w:szCs w:val="24"/>
        </w:rPr>
        <w:t xml:space="preserve">В возрасте до двух лет ребенка можно начать учить аккуратности и бережливости. Используйте для этого игрушки. Отдавая ребенку новую игрушку, покажите, как с ней правильно обращаться. Поиграйте с ним новой игрушкой вместе, а позже, когда ребенок освоит новую игрушку, направляйте его действия словами или показом.  </w:t>
      </w:r>
    </w:p>
    <w:p w:rsidR="00753D9F" w:rsidRDefault="00753D9F" w:rsidP="00753D9F">
      <w:pPr>
        <w:ind w:firstLine="567"/>
        <w:jc w:val="both"/>
        <w:rPr>
          <w:rFonts w:ascii="Times New Roman" w:hAnsi="Times New Roman" w:cs="Times New Roman"/>
          <w:sz w:val="24"/>
          <w:szCs w:val="24"/>
        </w:rPr>
      </w:pPr>
      <w:r>
        <w:rPr>
          <w:rFonts w:ascii="Times New Roman" w:hAnsi="Times New Roman" w:cs="Times New Roman"/>
          <w:sz w:val="24"/>
          <w:szCs w:val="24"/>
        </w:rPr>
        <w:t xml:space="preserve">Не спешите покупать новую игрушку. Уберите на время старые, а через некоторое время достаньте одну из них. Ребенок воспримет ее как новую.  </w:t>
      </w:r>
    </w:p>
    <w:p w:rsidR="00753D9F" w:rsidRDefault="00753D9F" w:rsidP="00753D9F">
      <w:pPr>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Ближе к двум годам ребенок уже может играть рядом с другими детьми. Однако у таких игр нет еще определенных правил, а только общие интересы. Игры обычно кратковременные. </w:t>
      </w:r>
    </w:p>
    <w:p w:rsidR="00753D9F" w:rsidRDefault="00753D9F" w:rsidP="00753D9F">
      <w:pPr>
        <w:pStyle w:val="a3"/>
        <w:numPr>
          <w:ilvl w:val="0"/>
          <w:numId w:val="2"/>
        </w:numPr>
        <w:ind w:left="0" w:firstLine="567"/>
        <w:jc w:val="both"/>
        <w:rPr>
          <w:rFonts w:ascii="Times New Roman" w:hAnsi="Times New Roman" w:cs="Times New Roman"/>
          <w:sz w:val="24"/>
          <w:szCs w:val="24"/>
        </w:rPr>
      </w:pPr>
      <w:r>
        <w:rPr>
          <w:rFonts w:ascii="Times New Roman" w:hAnsi="Times New Roman" w:cs="Times New Roman"/>
          <w:sz w:val="24"/>
          <w:szCs w:val="24"/>
        </w:rPr>
        <w:t>Развитие ребенка с 2 до 3 лет</w:t>
      </w:r>
      <w:r>
        <w:rPr>
          <w:rStyle w:val="a6"/>
          <w:rFonts w:ascii="Times New Roman" w:hAnsi="Times New Roman" w:cs="Times New Roman"/>
          <w:sz w:val="24"/>
          <w:szCs w:val="24"/>
        </w:rPr>
        <w:footnoteReference w:id="2"/>
      </w:r>
      <w:r>
        <w:rPr>
          <w:rFonts w:ascii="Times New Roman" w:hAnsi="Times New Roman" w:cs="Times New Roman"/>
          <w:sz w:val="24"/>
          <w:szCs w:val="24"/>
        </w:rPr>
        <w:t>.</w:t>
      </w:r>
    </w:p>
    <w:p w:rsidR="00753D9F" w:rsidRDefault="00753D9F" w:rsidP="00753D9F">
      <w:pPr>
        <w:ind w:firstLine="567"/>
        <w:jc w:val="both"/>
        <w:rPr>
          <w:rFonts w:ascii="Times New Roman" w:hAnsi="Times New Roman" w:cs="Times New Roman"/>
          <w:sz w:val="24"/>
          <w:szCs w:val="24"/>
        </w:rPr>
      </w:pPr>
      <w:r>
        <w:rPr>
          <w:rFonts w:ascii="Times New Roman" w:hAnsi="Times New Roman" w:cs="Times New Roman"/>
          <w:sz w:val="24"/>
          <w:szCs w:val="24"/>
        </w:rPr>
        <w:t xml:space="preserve">На третьем году жизни различают два возрастных периода, различающихся друг от друга: от 2 до 2 лет 6 мес., от 2 лет 6 мес. до 3 лет. </w:t>
      </w:r>
    </w:p>
    <w:p w:rsidR="00753D9F" w:rsidRDefault="00753D9F" w:rsidP="00753D9F">
      <w:pPr>
        <w:ind w:firstLine="567"/>
        <w:jc w:val="both"/>
        <w:rPr>
          <w:rFonts w:ascii="Times New Roman" w:hAnsi="Times New Roman" w:cs="Times New Roman"/>
          <w:sz w:val="24"/>
          <w:szCs w:val="24"/>
        </w:rPr>
      </w:pPr>
      <w:r>
        <w:rPr>
          <w:rFonts w:ascii="Times New Roman" w:hAnsi="Times New Roman" w:cs="Times New Roman"/>
          <w:sz w:val="24"/>
          <w:szCs w:val="24"/>
        </w:rPr>
        <w:t>В первом полугодии ребенок, пользуясь речью в общении со взрослыми, употребляет предложения, состоящие не менее чем из 3 слов. Не все слова могут звучать правильно, потому что ребенок выговаривает еще не все буквы, смягчает слоги. Однако речь ребенка в этом возрасте богата (он знает до 300 слов), он уже умеет задавать вопросы «где» и «куда»: «Где папа?», «Куда пошла бабушка?», «Куда улетела птичка?» и др. Для дальнейшего ее обогащения речь взрослого тоже должна поменяться. Вместо простого ответа «Улетела» или односложного предложения «Пойдем гулять» в речи используются развернутые ответы и предложения: «Полетела в гнездышко к своим деткам» или «Пойдем на улицу погуляем: поиграем в мяч, покачаемся на качели». Между родителем и ребенком уже возможен не только диалог, но и беседа. Стереотипная речь взрослого может быть основной причиной задержки речевого развития ребенка, она ведет к обедненности его разговорного словаря и даже затрудняет понимание речи взрослого. Чтобы речь ребенка развивалась, ее нужно поощрять:</w:t>
      </w:r>
    </w:p>
    <w:p w:rsidR="00753D9F" w:rsidRDefault="00753D9F" w:rsidP="00753D9F">
      <w:pPr>
        <w:ind w:firstLine="567"/>
        <w:jc w:val="both"/>
        <w:rPr>
          <w:rFonts w:ascii="Times New Roman" w:hAnsi="Times New Roman" w:cs="Times New Roman"/>
          <w:sz w:val="24"/>
          <w:szCs w:val="24"/>
        </w:rPr>
      </w:pPr>
      <w:r>
        <w:rPr>
          <w:rFonts w:ascii="Times New Roman" w:hAnsi="Times New Roman" w:cs="Times New Roman"/>
          <w:sz w:val="24"/>
          <w:szCs w:val="24"/>
        </w:rPr>
        <w:t>- чаще упражняться в произношении различных незнакомых для ребенка звуков;</w:t>
      </w:r>
    </w:p>
    <w:p w:rsidR="00753D9F" w:rsidRDefault="00753D9F" w:rsidP="00753D9F">
      <w:pPr>
        <w:ind w:firstLine="567"/>
        <w:jc w:val="both"/>
        <w:rPr>
          <w:rFonts w:ascii="Times New Roman" w:hAnsi="Times New Roman" w:cs="Times New Roman"/>
          <w:sz w:val="24"/>
          <w:szCs w:val="24"/>
        </w:rPr>
      </w:pPr>
      <w:r>
        <w:rPr>
          <w:rFonts w:ascii="Times New Roman" w:hAnsi="Times New Roman" w:cs="Times New Roman"/>
          <w:sz w:val="24"/>
          <w:szCs w:val="24"/>
        </w:rPr>
        <w:t>- развивать у ребенка умение слушать, помогать ему различать звуки человеческого голоса;</w:t>
      </w:r>
    </w:p>
    <w:p w:rsidR="00753D9F" w:rsidRDefault="00753D9F" w:rsidP="00753D9F">
      <w:pPr>
        <w:ind w:firstLine="567"/>
        <w:jc w:val="both"/>
        <w:rPr>
          <w:rFonts w:ascii="Times New Roman" w:hAnsi="Times New Roman" w:cs="Times New Roman"/>
          <w:sz w:val="24"/>
          <w:szCs w:val="24"/>
        </w:rPr>
      </w:pPr>
      <w:r>
        <w:rPr>
          <w:rFonts w:ascii="Times New Roman" w:hAnsi="Times New Roman" w:cs="Times New Roman"/>
          <w:sz w:val="24"/>
          <w:szCs w:val="24"/>
        </w:rPr>
        <w:t>- совершенствовать способность ребенка к подражанию речи взрослого, используя для этого специальные упражнения;</w:t>
      </w:r>
    </w:p>
    <w:p w:rsidR="00753D9F" w:rsidRDefault="00753D9F" w:rsidP="00753D9F">
      <w:pPr>
        <w:ind w:firstLine="567"/>
        <w:jc w:val="both"/>
        <w:rPr>
          <w:rFonts w:ascii="Times New Roman" w:hAnsi="Times New Roman" w:cs="Times New Roman"/>
          <w:sz w:val="24"/>
          <w:szCs w:val="24"/>
        </w:rPr>
      </w:pPr>
      <w:r>
        <w:rPr>
          <w:rFonts w:ascii="Times New Roman" w:hAnsi="Times New Roman" w:cs="Times New Roman"/>
          <w:sz w:val="24"/>
          <w:szCs w:val="24"/>
        </w:rPr>
        <w:t>- добиваться, чтобы ребенок использовал речь, а не жестикулировал, чтобы он правильно произносил слова, а не искажал их (например, «лябако» вместо «яблоко»).</w:t>
      </w:r>
    </w:p>
    <w:p w:rsidR="00753D9F" w:rsidRDefault="00753D9F" w:rsidP="00753D9F">
      <w:pPr>
        <w:ind w:firstLine="567"/>
        <w:jc w:val="both"/>
        <w:rPr>
          <w:rFonts w:ascii="Times New Roman" w:hAnsi="Times New Roman" w:cs="Times New Roman"/>
          <w:sz w:val="24"/>
          <w:szCs w:val="24"/>
        </w:rPr>
      </w:pPr>
      <w:r>
        <w:rPr>
          <w:rFonts w:ascii="Times New Roman" w:hAnsi="Times New Roman" w:cs="Times New Roman"/>
          <w:sz w:val="24"/>
          <w:szCs w:val="24"/>
        </w:rPr>
        <w:t xml:space="preserve">После 2 лет игра уже носит сюжетный характер, то есть основана на каком-то сюжете (например, «строю дом», «играю с куклой к маму-дочку»).  Роль родителей заключается в том, чтобы подсказать возможное усложнение игры. Самостоятельная игра ребенка, если его этому учили и умело руководили игровым процессом, развивает такие качества в характере, как самостоятельность, инициатива, творчество, усидчивость. Когда ребенку интересно, он 15-20 минут подряд занимается одной игрой. Ему можно показать, как построить дом, затем разместить в этом доме куклу или гараж для машин. После показа ребенок может самостоятельно выполнить постройку из кубков, назвать ее (дом, </w:t>
      </w:r>
      <w:r>
        <w:rPr>
          <w:rFonts w:ascii="Times New Roman" w:hAnsi="Times New Roman" w:cs="Times New Roman"/>
          <w:sz w:val="24"/>
          <w:szCs w:val="24"/>
        </w:rPr>
        <w:lastRenderedPageBreak/>
        <w:t xml:space="preserve">гараж и т.д.). Полезно научить ребенка играть в дидактические игры (складные кубики, предметное лото, парные картинки). Ребенку нравится в этом возрасте рассматривать картинки в знакомых и незнакомых ему книжках. Он любит, когда ему читают. В это время появляется желание рисовать. Ребенок в 2, 5 года может проводить прямые и замкнутые линии. </w:t>
      </w:r>
    </w:p>
    <w:p w:rsidR="00753D9F" w:rsidRDefault="00753D9F" w:rsidP="00753D9F">
      <w:pPr>
        <w:ind w:firstLine="567"/>
        <w:jc w:val="both"/>
        <w:rPr>
          <w:rFonts w:ascii="Times New Roman" w:hAnsi="Times New Roman" w:cs="Times New Roman"/>
          <w:sz w:val="24"/>
          <w:szCs w:val="24"/>
        </w:rPr>
      </w:pPr>
      <w:r>
        <w:rPr>
          <w:rFonts w:ascii="Times New Roman" w:hAnsi="Times New Roman" w:cs="Times New Roman"/>
          <w:sz w:val="24"/>
          <w:szCs w:val="24"/>
        </w:rPr>
        <w:t>Наблюдения показали, что если родители проявляют интерес к игре ребенка, малыш лучше развивается, легче вступает в контакт, проявляет устойчивый интерес к окружающему.</w:t>
      </w:r>
    </w:p>
    <w:p w:rsidR="00753D9F" w:rsidRDefault="00753D9F" w:rsidP="00753D9F">
      <w:pPr>
        <w:ind w:firstLine="567"/>
        <w:jc w:val="both"/>
        <w:rPr>
          <w:rFonts w:ascii="Times New Roman" w:hAnsi="Times New Roman" w:cs="Times New Roman"/>
          <w:sz w:val="24"/>
          <w:szCs w:val="24"/>
        </w:rPr>
      </w:pPr>
      <w:r>
        <w:rPr>
          <w:rFonts w:ascii="Times New Roman" w:hAnsi="Times New Roman" w:cs="Times New Roman"/>
          <w:sz w:val="24"/>
          <w:szCs w:val="24"/>
        </w:rPr>
        <w:t xml:space="preserve">В первом полугодии 3-го года жизни ребенок способен аккуратно есть самостоятельно одеваться, если его этому учили, хотя завязать шнурки, либо застегнуть пуговицы он еще не может. </w:t>
      </w:r>
    </w:p>
    <w:p w:rsidR="00753D9F" w:rsidRDefault="00753D9F" w:rsidP="00753D9F">
      <w:pPr>
        <w:ind w:firstLine="567"/>
        <w:jc w:val="both"/>
        <w:rPr>
          <w:rFonts w:ascii="Times New Roman" w:hAnsi="Times New Roman" w:cs="Times New Roman"/>
          <w:sz w:val="24"/>
          <w:szCs w:val="24"/>
        </w:rPr>
      </w:pPr>
      <w:r>
        <w:rPr>
          <w:rFonts w:ascii="Times New Roman" w:hAnsi="Times New Roman" w:cs="Times New Roman"/>
          <w:sz w:val="24"/>
          <w:szCs w:val="24"/>
        </w:rPr>
        <w:t>После двух лет значительное место в играх ребенка занимает отобразительная игра. В игре ребенок показывает и рассказывает то, что увидел во взаимоотношениях взрослых в семье, в их поведении. Сейчас, когда ребенок копирует поведения, манеры общения взрослых настало время для демонстрации Вами положительных качеств, таких как сочувствие, забота, умение поступиться своими интересами в пользу другого, оказание посильной помощи по отношению к мужу, бабушке или дедушке. Если в семье двое и более детей, то данные качества формируются легче, так как дети берут пример друг с друга, быстрее идут друг другу навстречу, язык взаимопонимания между собой находят быстрее.</w:t>
      </w:r>
    </w:p>
    <w:p w:rsidR="00753D9F" w:rsidRDefault="00753D9F" w:rsidP="00753D9F">
      <w:pPr>
        <w:ind w:firstLine="567"/>
        <w:jc w:val="both"/>
        <w:rPr>
          <w:rFonts w:ascii="Times New Roman" w:hAnsi="Times New Roman" w:cs="Times New Roman"/>
          <w:sz w:val="24"/>
          <w:szCs w:val="24"/>
        </w:rPr>
      </w:pPr>
      <w:r>
        <w:rPr>
          <w:rFonts w:ascii="Times New Roman" w:hAnsi="Times New Roman" w:cs="Times New Roman"/>
          <w:sz w:val="24"/>
          <w:szCs w:val="24"/>
        </w:rPr>
        <w:t xml:space="preserve">У ребенка к этому времени можно и нужно вырабатывать терпеливость, умение спокойно ждать, если того требуют обстоятельства. Взрослый регулирует теперь поведение ребенка словами. </w:t>
      </w:r>
    </w:p>
    <w:p w:rsidR="00753D9F" w:rsidRDefault="00753D9F" w:rsidP="00753D9F">
      <w:pPr>
        <w:ind w:firstLine="567"/>
        <w:jc w:val="both"/>
        <w:rPr>
          <w:rFonts w:ascii="Times New Roman" w:hAnsi="Times New Roman" w:cs="Times New Roman"/>
          <w:sz w:val="24"/>
          <w:szCs w:val="24"/>
        </w:rPr>
      </w:pPr>
      <w:r>
        <w:rPr>
          <w:rFonts w:ascii="Times New Roman" w:hAnsi="Times New Roman" w:cs="Times New Roman"/>
          <w:sz w:val="24"/>
          <w:szCs w:val="24"/>
        </w:rPr>
        <w:t xml:space="preserve">У ребенка постепенно начинает формироваться стремление все делать самостоятельно. Он уверен, что у него все получится и протестует, когда взрослый пытается ему помочь. Правильнее было бы ему дать проявить самостоятельность, если действия ребенка не причинят ему вред, незаметно помочь и похвалить за достижение. Однако поддерживать самостоятельность важно не во всех ситуациях. Если Вы видите, что ребенку угрожает опасность, которую он не осознает (например, мячик выкатился на дорогу, по которой ездят машины, ребенок самостоятельно пытается снять с плиты горячий чайник), действия ребенка пресекаются, взрослый говорит ему об их опасности. Поощряется самостоятельность в самообслуживании (сам разделся, сам оделся, сам убрал игрушки, сам поставил тарелку в раковину, подал упавшую игрушку младшему (брату или сестре)). </w:t>
      </w:r>
    </w:p>
    <w:p w:rsidR="00753D9F" w:rsidRDefault="00753D9F" w:rsidP="00753D9F">
      <w:pPr>
        <w:ind w:firstLine="567"/>
        <w:jc w:val="both"/>
        <w:rPr>
          <w:rFonts w:ascii="Times New Roman" w:hAnsi="Times New Roman" w:cs="Times New Roman"/>
          <w:sz w:val="24"/>
          <w:szCs w:val="24"/>
        </w:rPr>
      </w:pPr>
      <w:r>
        <w:rPr>
          <w:rFonts w:ascii="Times New Roman" w:hAnsi="Times New Roman" w:cs="Times New Roman"/>
          <w:sz w:val="24"/>
          <w:szCs w:val="24"/>
        </w:rPr>
        <w:lastRenderedPageBreak/>
        <w:t>К концу третьего года ребенок уже без напоминания может перед едой помыть руки, есть ложкой, а не руками, не лезть в чужую тарелку. Перед сном он аккуратно складывает свою одежду на стульчике. Он умеет самостоятельно одеваться и раздеваться, застегивать и расстёгивать пуговицы и пряжки, самостоятельно играет, придумывая себе какую-нибудь роль на основе впечатлений от окружающей среды, может лепит и рисовать, любит слушать чтение книг и рассматривать картинки.</w:t>
      </w:r>
      <w:r w:rsidRPr="004950D4">
        <w:rPr>
          <w:rFonts w:ascii="Times New Roman" w:hAnsi="Times New Roman" w:cs="Times New Roman"/>
          <w:sz w:val="24"/>
          <w:szCs w:val="24"/>
        </w:rPr>
        <w:t xml:space="preserve"> </w:t>
      </w:r>
      <w:r>
        <w:rPr>
          <w:rFonts w:ascii="Times New Roman" w:hAnsi="Times New Roman" w:cs="Times New Roman"/>
          <w:sz w:val="24"/>
          <w:szCs w:val="24"/>
        </w:rPr>
        <w:t>Однако если эти действия не контролировать, то приобретенные навыки могут исчезнуть.</w:t>
      </w:r>
    </w:p>
    <w:p w:rsidR="00753D9F" w:rsidRDefault="00753D9F" w:rsidP="00753D9F">
      <w:pPr>
        <w:ind w:firstLine="567"/>
        <w:jc w:val="both"/>
        <w:rPr>
          <w:rFonts w:ascii="Times New Roman" w:hAnsi="Times New Roman" w:cs="Times New Roman"/>
          <w:sz w:val="24"/>
          <w:szCs w:val="24"/>
        </w:rPr>
      </w:pPr>
      <w:r>
        <w:rPr>
          <w:rFonts w:ascii="Times New Roman" w:hAnsi="Times New Roman" w:cs="Times New Roman"/>
          <w:sz w:val="24"/>
          <w:szCs w:val="24"/>
        </w:rPr>
        <w:t xml:space="preserve">Ребенок к этому возрасту уже может быть вежливым – благодарить после еды, помогать в уборке квартиры, мытье посуды. Это начало трудового воспитания, которое надо поощрять. Если ребенок захотел Вам помочь, не отказывайте ему, а постарайтесь выделить для него посильный кусочек работы, которую Вы выполняете. Тогда в следующий раз он охотнее согласится Вам помочь, когда Вы это ему предложите. Учите делиться (игрушкой, конфетой), показывая, как это надо делать на собственном примере. Разделите свою конфету на такое количество частей, сколько членов в Вашей семье. Угостите каждого кусочком. Пусть Вас поддержит еще кто-нибудь из старших членов семьи. Введите это действие в правило - всегда всем делиться, тогда и ребенок будет поступать так же. Если ребенок не сразу последовал Вашему примеру, не ругайте его, а покажите, что Вы огорчены. Следующий раз как будто случайно оставьте его без его кусочка. Когда он огорчится, предложите ему обмен: Вы ему- свой кусочек, а он Вам – свой. Наберитесь терпения и закрепляйте навык делиться с другими. выбирает для себя какую-то роль, выполняет в соответствии с ней определенные действия. </w:t>
      </w:r>
    </w:p>
    <w:p w:rsidR="00753D9F" w:rsidRDefault="00753D9F" w:rsidP="00753D9F">
      <w:pPr>
        <w:ind w:firstLine="567"/>
        <w:jc w:val="both"/>
        <w:rPr>
          <w:rFonts w:ascii="Times New Roman" w:hAnsi="Times New Roman" w:cs="Times New Roman"/>
          <w:sz w:val="24"/>
          <w:szCs w:val="24"/>
        </w:rPr>
      </w:pPr>
      <w:r>
        <w:rPr>
          <w:rFonts w:ascii="Times New Roman" w:hAnsi="Times New Roman" w:cs="Times New Roman"/>
          <w:sz w:val="24"/>
          <w:szCs w:val="24"/>
        </w:rPr>
        <w:t>Игры детей, которым скоро исполнится три года занимательные, творческие, ролевые. Если игрушки в предметно-развивающей среде подобраны в соответствии с возрастом, то игра может затянуться до 30 минут. Детям интересны игры «Строитель», «Конструктор», «Парикмахерская», «Больница» и др.</w:t>
      </w:r>
    </w:p>
    <w:p w:rsidR="00753D9F" w:rsidRDefault="00753D9F" w:rsidP="00753D9F">
      <w:pPr>
        <w:ind w:firstLine="567"/>
        <w:jc w:val="both"/>
        <w:rPr>
          <w:rFonts w:ascii="Times New Roman" w:hAnsi="Times New Roman" w:cs="Times New Roman"/>
          <w:sz w:val="24"/>
          <w:szCs w:val="24"/>
        </w:rPr>
      </w:pPr>
      <w:r>
        <w:rPr>
          <w:rFonts w:ascii="Times New Roman" w:hAnsi="Times New Roman" w:cs="Times New Roman"/>
          <w:sz w:val="24"/>
          <w:szCs w:val="24"/>
        </w:rPr>
        <w:t>Р</w:t>
      </w:r>
      <w:r w:rsidRPr="00D8787F">
        <w:rPr>
          <w:rFonts w:ascii="Times New Roman" w:hAnsi="Times New Roman" w:cs="Times New Roman"/>
          <w:sz w:val="24"/>
          <w:szCs w:val="24"/>
        </w:rPr>
        <w:t xml:space="preserve">ебенку в возрасте 2-3 лет нравится общение с взрослыми, но он проявляет </w:t>
      </w:r>
      <w:r>
        <w:rPr>
          <w:rFonts w:ascii="Times New Roman" w:hAnsi="Times New Roman" w:cs="Times New Roman"/>
          <w:sz w:val="24"/>
          <w:szCs w:val="24"/>
        </w:rPr>
        <w:t>уже</w:t>
      </w:r>
      <w:r w:rsidRPr="00D8787F">
        <w:rPr>
          <w:rFonts w:ascii="Times New Roman" w:hAnsi="Times New Roman" w:cs="Times New Roman"/>
          <w:sz w:val="24"/>
          <w:szCs w:val="24"/>
        </w:rPr>
        <w:t xml:space="preserve"> </w:t>
      </w:r>
      <w:r>
        <w:rPr>
          <w:rFonts w:ascii="Times New Roman" w:hAnsi="Times New Roman" w:cs="Times New Roman"/>
          <w:sz w:val="24"/>
          <w:szCs w:val="24"/>
        </w:rPr>
        <w:t xml:space="preserve">и </w:t>
      </w:r>
      <w:r w:rsidRPr="00D8787F">
        <w:rPr>
          <w:rFonts w:ascii="Times New Roman" w:hAnsi="Times New Roman" w:cs="Times New Roman"/>
          <w:sz w:val="24"/>
          <w:szCs w:val="24"/>
        </w:rPr>
        <w:t xml:space="preserve">интерес к своим сверстникам. </w:t>
      </w:r>
      <w:r>
        <w:rPr>
          <w:rFonts w:ascii="Times New Roman" w:hAnsi="Times New Roman" w:cs="Times New Roman"/>
          <w:sz w:val="24"/>
          <w:szCs w:val="24"/>
        </w:rPr>
        <w:t>Взрослому важно</w:t>
      </w:r>
      <w:r w:rsidRPr="00D8787F">
        <w:rPr>
          <w:rFonts w:ascii="Times New Roman" w:hAnsi="Times New Roman" w:cs="Times New Roman"/>
          <w:sz w:val="24"/>
          <w:szCs w:val="24"/>
        </w:rPr>
        <w:t xml:space="preserve"> научить его правильному поведению в разных социальных группах</w:t>
      </w:r>
      <w:r>
        <w:rPr>
          <w:rFonts w:ascii="Times New Roman" w:hAnsi="Times New Roman" w:cs="Times New Roman"/>
          <w:sz w:val="24"/>
          <w:szCs w:val="24"/>
        </w:rPr>
        <w:t>, научить корректировать свое поведение. Наблюдайте за играми Вашего ребенка на улице или в помещении с другими детьми, отмечайте для себя, что у него получается, а что не получается во взаимодействии. То, что не получается можно потом ненавязчиво проиграть с помощью игрушек и показать выход – как правильно себя П</w:t>
      </w:r>
      <w:r w:rsidRPr="00D8787F">
        <w:rPr>
          <w:rFonts w:ascii="Times New Roman" w:hAnsi="Times New Roman" w:cs="Times New Roman"/>
          <w:sz w:val="24"/>
          <w:szCs w:val="24"/>
        </w:rPr>
        <w:t xml:space="preserve">роявляйте мудрость, не критикуйте </w:t>
      </w:r>
      <w:r>
        <w:rPr>
          <w:rFonts w:ascii="Times New Roman" w:hAnsi="Times New Roman" w:cs="Times New Roman"/>
          <w:sz w:val="24"/>
          <w:szCs w:val="24"/>
        </w:rPr>
        <w:t xml:space="preserve">ребенка за его ошибки. </w:t>
      </w:r>
    </w:p>
    <w:p w:rsidR="00753D9F" w:rsidRDefault="00753D9F" w:rsidP="00753D9F">
      <w:pPr>
        <w:ind w:firstLine="567"/>
        <w:jc w:val="both"/>
        <w:rPr>
          <w:rFonts w:ascii="Times New Roman" w:hAnsi="Times New Roman" w:cs="Times New Roman"/>
          <w:sz w:val="24"/>
          <w:szCs w:val="24"/>
        </w:rPr>
      </w:pPr>
      <w:r>
        <w:rPr>
          <w:rFonts w:ascii="Times New Roman" w:hAnsi="Times New Roman" w:cs="Times New Roman"/>
          <w:sz w:val="24"/>
          <w:szCs w:val="24"/>
        </w:rPr>
        <w:t xml:space="preserve">Ребенка уже можно постепенно приобщать к труду. Если в семье несколько детей, распределите между ними обязанности, установите дежурство, кто когда ухаживает за </w:t>
      </w:r>
      <w:r>
        <w:rPr>
          <w:rFonts w:ascii="Times New Roman" w:hAnsi="Times New Roman" w:cs="Times New Roman"/>
          <w:sz w:val="24"/>
          <w:szCs w:val="24"/>
        </w:rPr>
        <w:lastRenderedPageBreak/>
        <w:t>младшим (братом или сестрой), гуляет и играет с ним, кто моет посуду, вытирает пыль и т.д. Приобщайте к посильной помощи двух-трехлетнего ребенка.</w:t>
      </w:r>
    </w:p>
    <w:p w:rsidR="00753D9F" w:rsidRPr="00173506" w:rsidRDefault="00753D9F" w:rsidP="00753D9F">
      <w:pPr>
        <w:ind w:firstLine="567"/>
        <w:jc w:val="both"/>
        <w:rPr>
          <w:rFonts w:ascii="Times New Roman" w:hAnsi="Times New Roman" w:cs="Times New Roman"/>
          <w:sz w:val="24"/>
          <w:szCs w:val="24"/>
        </w:rPr>
      </w:pPr>
      <w:r>
        <w:rPr>
          <w:rFonts w:ascii="Times New Roman" w:hAnsi="Times New Roman" w:cs="Times New Roman"/>
          <w:sz w:val="24"/>
          <w:szCs w:val="24"/>
        </w:rPr>
        <w:t xml:space="preserve">Родителям необходимо помнить, что формирование личности ребенка зависит прежде всего от социальной среды, от влияния взрослых, окружающих ребенка, то есть от воспитания и обучения. Если воспитание организовано неправильно, это может привести к неполноценному эмоциональному развитию, замедленному темпу психического развития, закреплению отрицательных форм поведения, переутомлению нервной системы ребенка, то есть оказать отрицательное влияние не его здоровье. Самые ничтожные ошибки воспитания легко могут вызвать нарушения в здоровье и состоянии нервной системы. Поэтому самоустраняться от процесса развития своих детей в какой-то степени даже опасно. Но заниматься воспитанием и обучением ребенка тоже непросто. Необходимы знания, терпение и стремление к самосовершенствованию. </w:t>
      </w:r>
    </w:p>
    <w:p w:rsidR="00753D9F" w:rsidRPr="007C137B" w:rsidRDefault="00753D9F" w:rsidP="00753D9F">
      <w:pPr>
        <w:ind w:firstLine="567"/>
        <w:jc w:val="both"/>
        <w:rPr>
          <w:rFonts w:ascii="Times New Roman" w:hAnsi="Times New Roman" w:cs="Times New Roman"/>
          <w:sz w:val="24"/>
          <w:szCs w:val="24"/>
        </w:rPr>
      </w:pPr>
      <w:r w:rsidRPr="007C137B">
        <w:rPr>
          <w:rFonts w:ascii="Times New Roman" w:hAnsi="Times New Roman" w:cs="Times New Roman"/>
          <w:sz w:val="24"/>
          <w:szCs w:val="24"/>
        </w:rPr>
        <w:t>Вопросы для самоконтроля</w:t>
      </w:r>
    </w:p>
    <w:p w:rsidR="00753D9F" w:rsidRDefault="00753D9F" w:rsidP="00753D9F">
      <w:pPr>
        <w:pStyle w:val="a3"/>
        <w:numPr>
          <w:ilvl w:val="0"/>
          <w:numId w:val="3"/>
        </w:numPr>
        <w:ind w:hanging="720"/>
        <w:rPr>
          <w:rFonts w:ascii="Times New Roman" w:hAnsi="Times New Roman" w:cs="Times New Roman"/>
        </w:rPr>
      </w:pPr>
      <w:r>
        <w:rPr>
          <w:rFonts w:ascii="Times New Roman" w:hAnsi="Times New Roman" w:cs="Times New Roman"/>
        </w:rPr>
        <w:t>Что подразумевается под социальной адаптацией ребенка?</w:t>
      </w:r>
    </w:p>
    <w:p w:rsidR="00753D9F" w:rsidRDefault="00753D9F" w:rsidP="00753D9F">
      <w:pPr>
        <w:pStyle w:val="a3"/>
        <w:numPr>
          <w:ilvl w:val="0"/>
          <w:numId w:val="3"/>
        </w:numPr>
        <w:ind w:hanging="720"/>
        <w:rPr>
          <w:rFonts w:ascii="Times New Roman" w:hAnsi="Times New Roman" w:cs="Times New Roman"/>
        </w:rPr>
      </w:pPr>
      <w:r>
        <w:rPr>
          <w:rFonts w:ascii="Times New Roman" w:hAnsi="Times New Roman" w:cs="Times New Roman"/>
        </w:rPr>
        <w:t>Что такое общая культура поведения ребенка?</w:t>
      </w:r>
    </w:p>
    <w:p w:rsidR="00753D9F" w:rsidRDefault="00753D9F" w:rsidP="00753D9F">
      <w:pPr>
        <w:pStyle w:val="a3"/>
        <w:numPr>
          <w:ilvl w:val="0"/>
          <w:numId w:val="3"/>
        </w:numPr>
        <w:ind w:hanging="720"/>
        <w:rPr>
          <w:rFonts w:ascii="Times New Roman" w:hAnsi="Times New Roman" w:cs="Times New Roman"/>
        </w:rPr>
      </w:pPr>
      <w:r>
        <w:rPr>
          <w:rFonts w:ascii="Times New Roman" w:hAnsi="Times New Roman" w:cs="Times New Roman"/>
        </w:rPr>
        <w:t>Когда начинают формировать у ребенка такие качества личности как бережливость, аккуратность, сочувствие, забота о ближнем, умение поступиться своими интересам ради другого?</w:t>
      </w:r>
    </w:p>
    <w:p w:rsidR="00753D9F" w:rsidRDefault="00753D9F" w:rsidP="00753D9F">
      <w:pPr>
        <w:pStyle w:val="a3"/>
        <w:numPr>
          <w:ilvl w:val="0"/>
          <w:numId w:val="3"/>
        </w:numPr>
        <w:ind w:hanging="720"/>
        <w:rPr>
          <w:rFonts w:ascii="Times New Roman" w:hAnsi="Times New Roman" w:cs="Times New Roman"/>
        </w:rPr>
      </w:pPr>
      <w:r>
        <w:rPr>
          <w:rFonts w:ascii="Times New Roman" w:hAnsi="Times New Roman" w:cs="Times New Roman"/>
        </w:rPr>
        <w:t>Когда у ребенка формируют навыки самообслуживания: умение самостоятельно аккуратно есть, убирать за собой игрушки, одеваться и раздеваться?</w:t>
      </w:r>
    </w:p>
    <w:p w:rsidR="00753D9F" w:rsidRDefault="00753D9F" w:rsidP="00753D9F">
      <w:pPr>
        <w:pStyle w:val="a3"/>
        <w:numPr>
          <w:ilvl w:val="0"/>
          <w:numId w:val="3"/>
        </w:numPr>
        <w:ind w:hanging="720"/>
        <w:rPr>
          <w:rFonts w:ascii="Times New Roman" w:hAnsi="Times New Roman" w:cs="Times New Roman"/>
        </w:rPr>
      </w:pPr>
      <w:r>
        <w:rPr>
          <w:rFonts w:ascii="Times New Roman" w:hAnsi="Times New Roman" w:cs="Times New Roman"/>
        </w:rPr>
        <w:t>В каком возрасте ребенка начинают приобщать к труду?</w:t>
      </w:r>
    </w:p>
    <w:p w:rsidR="007F27F6" w:rsidRDefault="007F27F6">
      <w:bookmarkStart w:id="0" w:name="_GoBack"/>
      <w:bookmarkEnd w:id="0"/>
    </w:p>
    <w:sectPr w:rsidR="007F27F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3BA6" w:rsidRDefault="005D3BA6" w:rsidP="00753D9F">
      <w:pPr>
        <w:spacing w:line="240" w:lineRule="auto"/>
      </w:pPr>
      <w:r>
        <w:separator/>
      </w:r>
    </w:p>
  </w:endnote>
  <w:endnote w:type="continuationSeparator" w:id="0">
    <w:p w:rsidR="005D3BA6" w:rsidRDefault="005D3BA6" w:rsidP="00753D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3BA6" w:rsidRDefault="005D3BA6" w:rsidP="00753D9F">
      <w:pPr>
        <w:spacing w:line="240" w:lineRule="auto"/>
      </w:pPr>
      <w:r>
        <w:separator/>
      </w:r>
    </w:p>
  </w:footnote>
  <w:footnote w:type="continuationSeparator" w:id="0">
    <w:p w:rsidR="005D3BA6" w:rsidRDefault="005D3BA6" w:rsidP="00753D9F">
      <w:pPr>
        <w:spacing w:line="240" w:lineRule="auto"/>
      </w:pPr>
      <w:r>
        <w:continuationSeparator/>
      </w:r>
    </w:p>
  </w:footnote>
  <w:footnote w:id="1">
    <w:p w:rsidR="00753D9F" w:rsidRDefault="00753D9F" w:rsidP="00753D9F">
      <w:pPr>
        <w:pStyle w:val="a4"/>
      </w:pPr>
      <w:r>
        <w:rPr>
          <w:rStyle w:val="a6"/>
        </w:rPr>
        <w:footnoteRef/>
      </w:r>
      <w:r>
        <w:t xml:space="preserve"> Р.С. Немов «Психология», книга 2, стр. 90.</w:t>
      </w:r>
    </w:p>
  </w:footnote>
  <w:footnote w:id="2">
    <w:p w:rsidR="00753D9F" w:rsidRDefault="00753D9F" w:rsidP="00753D9F">
      <w:pPr>
        <w:pStyle w:val="a4"/>
      </w:pPr>
      <w:r>
        <w:rPr>
          <w:rStyle w:val="a6"/>
        </w:rPr>
        <w:footnoteRef/>
      </w:r>
      <w:r>
        <w:t xml:space="preserve"> Г.В.Тарасова «Ребенок от года до трех», Москва, Медицина, 1985 г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B39D5"/>
    <w:multiLevelType w:val="hybridMultilevel"/>
    <w:tmpl w:val="685290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DE509CB"/>
    <w:multiLevelType w:val="hybridMultilevel"/>
    <w:tmpl w:val="AF249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9160A00"/>
    <w:multiLevelType w:val="hybridMultilevel"/>
    <w:tmpl w:val="477A6D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D9F"/>
    <w:rsid w:val="005D3BA6"/>
    <w:rsid w:val="00753D9F"/>
    <w:rsid w:val="007F27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3D9F"/>
    <w:pPr>
      <w:spacing w:after="0" w:line="360" w:lineRule="auto"/>
    </w:pPr>
  </w:style>
  <w:style w:type="paragraph" w:styleId="2">
    <w:name w:val="heading 2"/>
    <w:basedOn w:val="a"/>
    <w:next w:val="a"/>
    <w:link w:val="20"/>
    <w:uiPriority w:val="9"/>
    <w:unhideWhenUsed/>
    <w:qFormat/>
    <w:rsid w:val="00753D9F"/>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53D9F"/>
    <w:rPr>
      <w:rFonts w:asciiTheme="majorHAnsi" w:eastAsiaTheme="majorEastAsia" w:hAnsiTheme="majorHAnsi" w:cstheme="majorBidi"/>
      <w:color w:val="365F91" w:themeColor="accent1" w:themeShade="BF"/>
      <w:sz w:val="26"/>
      <w:szCs w:val="26"/>
    </w:rPr>
  </w:style>
  <w:style w:type="paragraph" w:styleId="a3">
    <w:name w:val="List Paragraph"/>
    <w:basedOn w:val="a"/>
    <w:uiPriority w:val="34"/>
    <w:qFormat/>
    <w:rsid w:val="00753D9F"/>
    <w:pPr>
      <w:ind w:left="720"/>
      <w:contextualSpacing/>
    </w:pPr>
  </w:style>
  <w:style w:type="paragraph" w:styleId="a4">
    <w:name w:val="footnote text"/>
    <w:basedOn w:val="a"/>
    <w:link w:val="a5"/>
    <w:uiPriority w:val="99"/>
    <w:semiHidden/>
    <w:unhideWhenUsed/>
    <w:rsid w:val="00753D9F"/>
    <w:pPr>
      <w:spacing w:line="240" w:lineRule="auto"/>
    </w:pPr>
    <w:rPr>
      <w:sz w:val="20"/>
      <w:szCs w:val="20"/>
    </w:rPr>
  </w:style>
  <w:style w:type="character" w:customStyle="1" w:styleId="a5">
    <w:name w:val="Текст сноски Знак"/>
    <w:basedOn w:val="a0"/>
    <w:link w:val="a4"/>
    <w:uiPriority w:val="99"/>
    <w:semiHidden/>
    <w:rsid w:val="00753D9F"/>
    <w:rPr>
      <w:sz w:val="20"/>
      <w:szCs w:val="20"/>
    </w:rPr>
  </w:style>
  <w:style w:type="character" w:styleId="a6">
    <w:name w:val="footnote reference"/>
    <w:basedOn w:val="a0"/>
    <w:uiPriority w:val="99"/>
    <w:semiHidden/>
    <w:unhideWhenUsed/>
    <w:rsid w:val="00753D9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3D9F"/>
    <w:pPr>
      <w:spacing w:after="0" w:line="360" w:lineRule="auto"/>
    </w:pPr>
  </w:style>
  <w:style w:type="paragraph" w:styleId="2">
    <w:name w:val="heading 2"/>
    <w:basedOn w:val="a"/>
    <w:next w:val="a"/>
    <w:link w:val="20"/>
    <w:uiPriority w:val="9"/>
    <w:unhideWhenUsed/>
    <w:qFormat/>
    <w:rsid w:val="00753D9F"/>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53D9F"/>
    <w:rPr>
      <w:rFonts w:asciiTheme="majorHAnsi" w:eastAsiaTheme="majorEastAsia" w:hAnsiTheme="majorHAnsi" w:cstheme="majorBidi"/>
      <w:color w:val="365F91" w:themeColor="accent1" w:themeShade="BF"/>
      <w:sz w:val="26"/>
      <w:szCs w:val="26"/>
    </w:rPr>
  </w:style>
  <w:style w:type="paragraph" w:styleId="a3">
    <w:name w:val="List Paragraph"/>
    <w:basedOn w:val="a"/>
    <w:uiPriority w:val="34"/>
    <w:qFormat/>
    <w:rsid w:val="00753D9F"/>
    <w:pPr>
      <w:ind w:left="720"/>
      <w:contextualSpacing/>
    </w:pPr>
  </w:style>
  <w:style w:type="paragraph" w:styleId="a4">
    <w:name w:val="footnote text"/>
    <w:basedOn w:val="a"/>
    <w:link w:val="a5"/>
    <w:uiPriority w:val="99"/>
    <w:semiHidden/>
    <w:unhideWhenUsed/>
    <w:rsid w:val="00753D9F"/>
    <w:pPr>
      <w:spacing w:line="240" w:lineRule="auto"/>
    </w:pPr>
    <w:rPr>
      <w:sz w:val="20"/>
      <w:szCs w:val="20"/>
    </w:rPr>
  </w:style>
  <w:style w:type="character" w:customStyle="1" w:styleId="a5">
    <w:name w:val="Текст сноски Знак"/>
    <w:basedOn w:val="a0"/>
    <w:link w:val="a4"/>
    <w:uiPriority w:val="99"/>
    <w:semiHidden/>
    <w:rsid w:val="00753D9F"/>
    <w:rPr>
      <w:sz w:val="20"/>
      <w:szCs w:val="20"/>
    </w:rPr>
  </w:style>
  <w:style w:type="character" w:styleId="a6">
    <w:name w:val="footnote reference"/>
    <w:basedOn w:val="a0"/>
    <w:uiPriority w:val="99"/>
    <w:semiHidden/>
    <w:unhideWhenUsed/>
    <w:rsid w:val="00753D9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2584</Words>
  <Characters>16486</Characters>
  <Application>Microsoft Office Word</Application>
  <DocSecurity>0</DocSecurity>
  <Lines>311</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AnnaS</dc:creator>
  <cp:lastModifiedBy>AnnaS</cp:lastModifiedBy>
  <cp:revision>1</cp:revision>
  <dcterms:created xsi:type="dcterms:W3CDTF">2019-10-31T12:47:00Z</dcterms:created>
  <dcterms:modified xsi:type="dcterms:W3CDTF">2019-10-31T12:48:00Z</dcterms:modified>
</cp:coreProperties>
</file>